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LzdLtcAAAALAQAADwAAAAAAAAABACAAAAAiAAAAZHJzL2Rvd25yZXYueG1sUEsB&#10;AhQAFAAAAAgAh07iQDYqyCj2AQAAvgMAAA4AAAAAAAAAAQAgAAAAJgEAAGRycy9lMm9Eb2MueG1s&#10;UEsFBgAAAAAGAAYAWQEAAI4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6350" r="0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59264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0288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2596515</wp:posOffset>
                </wp:positionH>
                <wp:positionV relativeFrom="paragraph">
                  <wp:posOffset>4445</wp:posOffset>
                </wp:positionV>
                <wp:extent cx="3075940" cy="1828800"/>
                <wp:effectExtent l="0" t="0" r="0" b="0"/>
                <wp:wrapSquare wrapText="bothSides"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594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3727"/>
                              </w:tabs>
                              <w:bidi w:val="0"/>
                              <w:jc w:val="both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〔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2024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〕第55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号A类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45pt;margin-top:0.35pt;height:144pt;width:242.2pt;mso-wrap-distance-bottom:0pt;mso-wrap-distance-left:9pt;mso-wrap-distance-right:9pt;mso-wrap-distance-top:0pt;z-index:251665408;mso-width-relative:page;mso-height-relative:page;" filled="f" stroked="f" coordsize="21600,21600" o:gfxdata="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HDJdPTVAAAACAEAAA8AAAAAAAAAAQAgAAAAIgAAAGRycy9k&#10;b3ducmV2LnhtbFBLAQIUABQAAAAIAIdO4kDB5W6hPgIAAGcEAAAOAAAAAAAAAAEAIAAAACQBAABk&#10;cnMvZTJvRG9jLnhtbFBLBQYAAAAABgAGAFkBAADUBQAAAAA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tabs>
                          <w:tab w:val="left" w:pos="3727"/>
                        </w:tabs>
                        <w:bidi w:val="0"/>
                        <w:jc w:val="both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〔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2024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〕第55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号A类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pStyle w:val="4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3932555</wp:posOffset>
                </wp:positionH>
                <wp:positionV relativeFrom="page">
                  <wp:posOffset>2625725</wp:posOffset>
                </wp:positionV>
                <wp:extent cx="2710815" cy="395605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i w:val="0"/>
                                <w:caps w:val="0"/>
                                <w:color w:val="000000"/>
                                <w:spacing w:val="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206.75pt;height:31.15pt;width:213.45pt;mso-position-horizontal-relative:page;mso-position-vertical-relative:page;z-index:251664384;mso-width-relative:page;mso-height-relative:page;" filled="f" stroked="f" coordsize="21600,21600" o:gfxdata="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OKddgbcAAAADAEAAA8AAAAAAAAAAQAgAAAAIgAAAGRycy9kb3ducmV2LnhtbFBLAQIUABQAAAAI&#10;AIdO4kAz5JsqsAEAAGUDAAAOAAAAAAAAAAEAIAAAACsBAABkcnMvZTJvRG9jLnhtbFBLBQYAAAAA&#10;BgAGAFkBAABN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i w:val="0"/>
                          <w:caps w:val="0"/>
                          <w:color w:val="000000"/>
                          <w:spacing w:val="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>是否公开：是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5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</w:pPr>
      <w:bookmarkStart w:id="1" w:name="_GoBack"/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  <w:t>关于县十八届人大四次会议第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  <w:t>101号建议的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  <w:t>答   复</w:t>
      </w:r>
    </w:p>
    <w:bookmarkEnd w:id="1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田金菊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您在县十八届人大四次会议上提出的《关于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关于建房新政策群众呼声的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建议》（关于县十八届人大四次会议第101号建议）收悉，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感谢您对我们工作的关心与支持。我单位认真办理该建议，现将办理情况答复如下：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0"/>
          <w:w w:val="100"/>
          <w:positio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根据《居民自建房安全管理若干规定》、《湖南省限额以上居民自建房审批管理指南》</w:t>
      </w:r>
      <w:bookmarkStart w:id="0" w:name="bookmark15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（湘工改办〔2023〕1号）</w:t>
      </w:r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等文件精神，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position w:val="0"/>
          <w:sz w:val="32"/>
          <w:szCs w:val="32"/>
        </w:rPr>
        <w:t>为进一步加强我省限额以上居民自建房建设管理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positio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position w:val="0"/>
          <w:sz w:val="32"/>
          <w:szCs w:val="32"/>
        </w:rPr>
        <w:t>本省行政区域内限额以上（三层及以上的居民自建房，工程投资额在30万元以上或建筑面积在300平方米以上）居民自建房的新建、改（扩）建、重建审批管理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position w:val="0"/>
          <w:sz w:val="32"/>
          <w:szCs w:val="32"/>
          <w:lang w:val="en-US" w:eastAsia="zh-CN"/>
        </w:rPr>
        <w:t>需按要求进行勘察设计、施工图审查、施工合同签订、工程监理（建房居民自愿选择是否进行工程监理）、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position w:val="0"/>
          <w:sz w:val="32"/>
          <w:szCs w:val="32"/>
        </w:rPr>
        <w:t>建设工程质量安全监督手续办理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positio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position w:val="0"/>
          <w:sz w:val="32"/>
          <w:szCs w:val="32"/>
          <w:lang w:val="en-US" w:eastAsia="zh-CN"/>
        </w:rPr>
        <w:t>以上资料齐全后方能按规定核发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position w:val="0"/>
          <w:sz w:val="32"/>
          <w:szCs w:val="32"/>
        </w:rPr>
        <w:t>建筑工程施工许可证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positio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position w:val="0"/>
          <w:sz w:val="32"/>
          <w:szCs w:val="32"/>
          <w:lang w:val="en-US" w:eastAsia="zh-CN"/>
        </w:rPr>
        <w:t>建房居民在按要求取得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position w:val="0"/>
          <w:sz w:val="32"/>
          <w:szCs w:val="32"/>
        </w:rPr>
        <w:t>建筑工程施工许可证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position w:val="0"/>
          <w:sz w:val="32"/>
          <w:szCs w:val="32"/>
          <w:lang w:val="en-US" w:eastAsia="zh-CN"/>
        </w:rPr>
        <w:t>后才能对房屋进行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position w:val="0"/>
          <w:sz w:val="32"/>
          <w:szCs w:val="32"/>
        </w:rPr>
        <w:t>新建、改（扩）建、重建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positio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关于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position w:val="0"/>
          <w:sz w:val="32"/>
          <w:szCs w:val="32"/>
        </w:rPr>
        <w:t>限额以上居民自建房建设管理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positio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我局严格按照上级政策落实，规范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position w:val="0"/>
          <w:sz w:val="32"/>
          <w:szCs w:val="32"/>
        </w:rPr>
        <w:t>自建房建设管理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position w:val="0"/>
          <w:sz w:val="32"/>
          <w:szCs w:val="32"/>
          <w:lang w:val="en-US" w:eastAsia="zh-CN"/>
        </w:rPr>
        <w:t>审批流程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positio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position w:val="0"/>
          <w:sz w:val="32"/>
          <w:szCs w:val="32"/>
          <w:lang w:val="en-US" w:eastAsia="zh-CN"/>
        </w:rPr>
        <w:t>对居民建房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安全严格把关。同时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lang w:val="en-US" w:eastAsia="zh-CN"/>
        </w:rPr>
        <w:t>继续加强宣传教育力度，提高居民对自建房质量安全以及政策认识和重视程度，形成全社会共同关注、共同参与的良好氛围。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附：龙山县人大建议办复情况意见征询表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签发领导：黎 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承办人员：张志明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联系电话：0743-6222272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龙山县住房和城乡建设局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560" w:firstLineChars="8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2024年6月13日</w:t>
      </w:r>
    </w:p>
    <w:sectPr>
      <w:pgSz w:w="11906" w:h="16838"/>
      <w:pgMar w:top="1440" w:right="1417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4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mYjg3OTUxODIxN2VkZjc5ZTZhNjVjN2M4OGNjNGUifQ=="/>
  </w:docVars>
  <w:rsids>
    <w:rsidRoot w:val="095B3B5D"/>
    <w:rsid w:val="053E4190"/>
    <w:rsid w:val="095B3B5D"/>
    <w:rsid w:val="0C7E54BC"/>
    <w:rsid w:val="0F122AA5"/>
    <w:rsid w:val="12DE7709"/>
    <w:rsid w:val="1E9F430C"/>
    <w:rsid w:val="24B721A7"/>
    <w:rsid w:val="28357520"/>
    <w:rsid w:val="32057BBD"/>
    <w:rsid w:val="356D290D"/>
    <w:rsid w:val="3BEB5E17"/>
    <w:rsid w:val="44E643AF"/>
    <w:rsid w:val="46BA0CB9"/>
    <w:rsid w:val="47B705BF"/>
    <w:rsid w:val="47DB78B4"/>
    <w:rsid w:val="49FB6A9D"/>
    <w:rsid w:val="509251E4"/>
    <w:rsid w:val="589016E1"/>
    <w:rsid w:val="5C083DA6"/>
    <w:rsid w:val="5CDF09A0"/>
    <w:rsid w:val="5D072AA1"/>
    <w:rsid w:val="5F0A2F47"/>
    <w:rsid w:val="64F97173"/>
    <w:rsid w:val="68DD275C"/>
    <w:rsid w:val="6C080BA1"/>
    <w:rsid w:val="6FDF3DBA"/>
    <w:rsid w:val="724927FC"/>
    <w:rsid w:val="748B76D4"/>
    <w:rsid w:val="7B120624"/>
    <w:rsid w:val="7B6C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5（有编号）（绿盟科技）"/>
    <w:basedOn w:val="1"/>
    <w:next w:val="5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5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6">
    <w:name w:val="Body text|1"/>
    <w:basedOn w:val="1"/>
    <w:qFormat/>
    <w:uiPriority w:val="0"/>
    <w:pPr>
      <w:widowControl w:val="0"/>
      <w:shd w:val="clear" w:color="auto" w:fill="auto"/>
      <w:spacing w:line="430" w:lineRule="auto"/>
      <w:ind w:firstLine="2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557</Words>
  <Characters>581</Characters>
  <Lines>0</Lines>
  <Paragraphs>0</Paragraphs>
  <TotalTime>0</TotalTime>
  <ScaleCrop>false</ScaleCrop>
  <LinksUpToDate>false</LinksUpToDate>
  <CharactersWithSpaces>602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2022-05-18T01:07:00Z</dcterms:created>
  <dc:creator>阿茂</dc:creator>
  <cp:lastModifiedBy>晓敏</cp:lastModifiedBy>
  <dcterms:modified xsi:type="dcterms:W3CDTF">2024-06-13T00:56:21Z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9777E832056E4B44B4975D9E464B8BA1_13</vt:lpwstr>
  </property>
</Properties>
</file>